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7E" w:rsidRDefault="001E05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057E" w:rsidRDefault="001E057E">
      <w:pPr>
        <w:pStyle w:val="ConsPlusNormal"/>
        <w:jc w:val="both"/>
        <w:outlineLvl w:val="0"/>
      </w:pPr>
    </w:p>
    <w:p w:rsidR="001E057E" w:rsidRDefault="001E057E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1E057E" w:rsidRDefault="001E057E">
      <w:pPr>
        <w:pStyle w:val="ConsPlusTitle"/>
        <w:ind w:firstLine="540"/>
        <w:jc w:val="both"/>
      </w:pPr>
    </w:p>
    <w:p w:rsidR="001E057E" w:rsidRDefault="001E057E">
      <w:pPr>
        <w:pStyle w:val="ConsPlusTitle"/>
        <w:jc w:val="center"/>
      </w:pPr>
      <w:r>
        <w:t>ПОСТАНОВЛЕНИЕ</w:t>
      </w:r>
    </w:p>
    <w:p w:rsidR="001E057E" w:rsidRDefault="001E057E">
      <w:pPr>
        <w:pStyle w:val="ConsPlusTitle"/>
        <w:jc w:val="center"/>
      </w:pPr>
      <w:r>
        <w:t>от 24 июня 2016 г. N 12</w:t>
      </w:r>
    </w:p>
    <w:p w:rsidR="001E057E" w:rsidRDefault="001E057E">
      <w:pPr>
        <w:pStyle w:val="ConsPlusTitle"/>
        <w:ind w:firstLine="540"/>
        <w:jc w:val="both"/>
      </w:pPr>
    </w:p>
    <w:p w:rsidR="001E057E" w:rsidRDefault="001E057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 "НАЗНАЧЕНИЕ ЕЖЕМЕСЯЧНОЙ ДЕНЕЖНОЙ</w:t>
      </w:r>
    </w:p>
    <w:p w:rsidR="001E057E" w:rsidRDefault="001E057E">
      <w:pPr>
        <w:pStyle w:val="ConsPlusTitle"/>
        <w:jc w:val="center"/>
      </w:pPr>
      <w:r>
        <w:t>КОМПЕНСАЦИИ В ВОЗМЕЩЕНИЕ ВРЕДА ВОЕННОСЛУЖАЩИМ, СТАВШИМ</w:t>
      </w:r>
    </w:p>
    <w:p w:rsidR="001E057E" w:rsidRDefault="001E057E">
      <w:pPr>
        <w:pStyle w:val="ConsPlusTitle"/>
        <w:jc w:val="center"/>
      </w:pPr>
      <w:r>
        <w:t>ИНВАЛИДАМИ ВСЛЕДСТВИЕ ВОЕННОЙ ТРАВМЫ, И ЧЛЕНАМ СЕМЬИ,</w:t>
      </w:r>
    </w:p>
    <w:p w:rsidR="001E057E" w:rsidRDefault="001E057E">
      <w:pPr>
        <w:pStyle w:val="ConsPlusTitle"/>
        <w:jc w:val="center"/>
      </w:pPr>
      <w:r>
        <w:t>ПОТЕРЯВШИМ КОРМИЛЬЦА ИЗ ЧИСЛА УКАЗАННЫХ ГРАЖДАН,</w:t>
      </w:r>
    </w:p>
    <w:p w:rsidR="001E057E" w:rsidRDefault="001E057E">
      <w:pPr>
        <w:pStyle w:val="ConsPlusTitle"/>
        <w:jc w:val="center"/>
      </w:pPr>
      <w:r>
        <w:t>ПЕНСИОННОЕ ОБЕСПЕЧЕНИЕ КОТОРЫХ ОСУЩЕСТВЛЯЕТСЯ</w:t>
      </w:r>
    </w:p>
    <w:p w:rsidR="001E057E" w:rsidRDefault="001E057E">
      <w:pPr>
        <w:pStyle w:val="ConsPlusTitle"/>
        <w:jc w:val="center"/>
      </w:pPr>
      <w:r>
        <w:t>ПЕНСИОННЫМ ФОНДОМ РОССИЙСКОЙ ФЕДЕРАЦИИ"</w:t>
      </w:r>
    </w:p>
    <w:p w:rsidR="001E057E" w:rsidRDefault="001E05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5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>от 15.08.2019 N 37)</w:t>
            </w:r>
          </w:p>
        </w:tc>
      </w:tr>
    </w:tbl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7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8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приведения Административного регламента предоставления государственной услуги "Назначение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Федерации"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Федерации" согласно приложению.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труда и социального развития Ростовской области от 05.02.2013 N 51 "Об утверждении Административного регламента предоставления государственной услуги по назначению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Федерации", от 06.09.2013 N 461 "О внесении изменений в приказ министерства от 05.02.2013 N 51".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Министр</w:t>
      </w:r>
    </w:p>
    <w:p w:rsidR="001E057E" w:rsidRDefault="001E057E">
      <w:pPr>
        <w:pStyle w:val="ConsPlusNormal"/>
        <w:jc w:val="right"/>
      </w:pPr>
      <w:r>
        <w:lastRenderedPageBreak/>
        <w:t>Е.В.ЕЛИСЕЕВА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  <w:outlineLvl w:val="0"/>
      </w:pPr>
      <w:r>
        <w:t>Приложение</w:t>
      </w:r>
    </w:p>
    <w:p w:rsidR="001E057E" w:rsidRDefault="001E057E">
      <w:pPr>
        <w:pStyle w:val="ConsPlusNormal"/>
        <w:jc w:val="right"/>
      </w:pPr>
      <w:r>
        <w:t>к постановлению</w:t>
      </w:r>
    </w:p>
    <w:p w:rsidR="001E057E" w:rsidRDefault="001E057E">
      <w:pPr>
        <w:pStyle w:val="ConsPlusNormal"/>
        <w:jc w:val="right"/>
      </w:pPr>
      <w:r>
        <w:t>министерства труда</w:t>
      </w:r>
    </w:p>
    <w:p w:rsidR="001E057E" w:rsidRDefault="001E057E">
      <w:pPr>
        <w:pStyle w:val="ConsPlusNormal"/>
        <w:jc w:val="right"/>
      </w:pPr>
      <w:r>
        <w:t>и социального развития</w:t>
      </w:r>
    </w:p>
    <w:p w:rsidR="001E057E" w:rsidRDefault="001E057E">
      <w:pPr>
        <w:pStyle w:val="ConsPlusNormal"/>
        <w:jc w:val="right"/>
      </w:pPr>
      <w:r>
        <w:t>Ростовской области</w:t>
      </w:r>
    </w:p>
    <w:p w:rsidR="001E057E" w:rsidRDefault="001E057E">
      <w:pPr>
        <w:pStyle w:val="ConsPlusNormal"/>
        <w:jc w:val="right"/>
      </w:pPr>
      <w:r>
        <w:t>от 24.06.2016 N 12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1E057E" w:rsidRDefault="001E057E">
      <w:pPr>
        <w:pStyle w:val="ConsPlusTitle"/>
        <w:jc w:val="center"/>
      </w:pPr>
      <w:r>
        <w:t>ПРЕДОСТАВЛЕНИЯ ГОСУДАРСТВЕННОЙ УСЛУГИ "НАЗНАЧЕНИЕ</w:t>
      </w:r>
    </w:p>
    <w:p w:rsidR="001E057E" w:rsidRDefault="001E057E">
      <w:pPr>
        <w:pStyle w:val="ConsPlusTitle"/>
        <w:jc w:val="center"/>
      </w:pPr>
      <w:r>
        <w:t>ЕЖЕМЕСЯЧНОЙ ДЕНЕЖНОЙ КОМПЕНСАЦИИ В ВОЗМЕЩЕНИЕ ВРЕДА</w:t>
      </w:r>
    </w:p>
    <w:p w:rsidR="001E057E" w:rsidRDefault="001E057E">
      <w:pPr>
        <w:pStyle w:val="ConsPlusTitle"/>
        <w:jc w:val="center"/>
      </w:pPr>
      <w:r>
        <w:t>ВОЕННОСЛУЖАЩИМ, СТАВШИМ ИНВАЛИДАМИ ВСЛЕДСТВИЕ ВОЕННОЙ</w:t>
      </w:r>
    </w:p>
    <w:p w:rsidR="001E057E" w:rsidRDefault="001E057E">
      <w:pPr>
        <w:pStyle w:val="ConsPlusTitle"/>
        <w:jc w:val="center"/>
      </w:pPr>
      <w:r>
        <w:t>ТРАВМЫ, И ЧЛЕНАМ СЕМЬИ, ПОТЕРЯВШИМ КОРМИЛЬЦА ИЗ ЧИСЛА</w:t>
      </w:r>
    </w:p>
    <w:p w:rsidR="001E057E" w:rsidRDefault="001E057E">
      <w:pPr>
        <w:pStyle w:val="ConsPlusTitle"/>
        <w:jc w:val="center"/>
      </w:pPr>
      <w:r>
        <w:t>УКАЗАННЫХ ГРАЖДАН, ПЕНСИОННОЕ ОБЕСПЕЧЕНИЕ КОТОРЫХ</w:t>
      </w:r>
    </w:p>
    <w:p w:rsidR="001E057E" w:rsidRDefault="001E057E">
      <w:pPr>
        <w:pStyle w:val="ConsPlusTitle"/>
        <w:jc w:val="center"/>
      </w:pPr>
      <w:r>
        <w:t>ОСУЩЕСТВЛЯЕТСЯ ПЕНСИОННЫМ ФОНДОМ РОССИЙСКОЙ ФЕДЕРАЦИИ"</w:t>
      </w:r>
    </w:p>
    <w:p w:rsidR="001E057E" w:rsidRDefault="001E05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5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1E057E" w:rsidRDefault="001E057E">
            <w:pPr>
              <w:pStyle w:val="ConsPlusNormal"/>
              <w:jc w:val="center"/>
            </w:pPr>
            <w:r>
              <w:rPr>
                <w:color w:val="392C69"/>
              </w:rPr>
              <w:t>от 15.08.2019 N 37)</w:t>
            </w:r>
          </w:p>
        </w:tc>
      </w:tr>
    </w:tbl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1. ОБЩИЕ ПОЛОЖЕНИЯ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Предмет регулирования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Федерации" (далее - Административный регламент, Регламент)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07.11.2011 N 306-ФЗ "О денежном довольствии военнослужащих и предоставлении им отдельных выплат"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(надзора)", в целях оптимизации (повышения качества) предоставления государственной услуги по предоставлению выплаты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 (далее - государственная услуга).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</w:t>
      </w:r>
      <w:r>
        <w:lastRenderedPageBreak/>
        <w:t>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1" w:name="P55"/>
      <w:bookmarkEnd w:id="1"/>
      <w:r>
        <w:t>2. Круг заявителей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2.1. Право на предоставление государственной услуги имеют граждане Российской Федерации и зарегистрированные по месту жительства в Ростовской области: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военнослужащие или граждане, призванные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 (далее - инвалиды);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члены семьи умершего (погибшего) инвалида, а также члены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 (далее - члены семьи);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члены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перечне государств, городов, территорий и периодов ведения боевых действий с участием граждан Российской Федерации, предусмотренном </w:t>
      </w:r>
      <w:hyperlink r:id="rId13" w:history="1">
        <w:r>
          <w:rPr>
            <w:color w:val="0000FF"/>
          </w:rPr>
          <w:t>приложением</w:t>
        </w:r>
      </w:hyperlink>
      <w:r>
        <w:t xml:space="preserve"> к Федеральному закону от 12.01.1995 N 5-ФЗ "О ветеранах", и в установленном законом порядке признанных безвестно отсутствующими или объявленных умершими.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2.2. К членам семьи относятся: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супруга (супруг), состоящая (состоящий) на день гибели (смерти, признания безвестно отсутствующим или объявления умершим) военнослужащего, гражданина, призванного на военные сборы, или инвалида вследствие военной травмы в зарегистрированном браке с ним. При этом право на ежемесячную денежную компенсацию в возмещение вреда военнослужащим имеет супруга (супруг), не вступившая (не вступивший) в повторный брак, достигшая возраста 50 лет (достигший возраста 55 лет) или являющаяся (являющийся) инвалидом;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родители военнослужащего, гражданина, призванного на военные сборы, или инвалида вследствие военной травмы, достигшие возраста 50 и 55 лет (соответственно женщина и мужчина) или являющиеся инвалидами;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ОСЗН;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ОСЗН, в соответствии с поступившим запросом, предоставляют информацию: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органа социальной защиты населения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</w:t>
      </w:r>
      <w:r>
        <w:lastRenderedPageBreak/>
        <w:t>официальный сайт минтруда области).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</w:t>
      </w:r>
      <w: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Назначение ежемесячной денежной компенсации в возмещение вреда военнослужащим, ставшим инвалидами вследствие военной травмы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 (далее - ежемесячная денежная компенсация в возмещение вреда военнослужащим).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1E057E" w:rsidRDefault="001E057E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Предоставление государственной услуги осуществляется минтрудом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ОСЗН и 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целях получения документов, необходимых для предоставления услуги, ОСЗН осуществляет прием и учет документов заявителей по вопросам ее предоставления и своевременную передачу их в минтруд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целях получения информации и документов, необходимых для предоставления государственной услуги, осуществляется взаимодействие с Пенсионным Фондом Российской Федерации по Ростовской области и Военным комиссариатом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минтруд области, ОСЗН,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r>
        <w:lastRenderedPageBreak/>
        <w:t>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назначение ежемесячной денежной компенсации в возмещение вреда военнослужащим;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Решение о назначении (об отказе в назначении) ежемесячной денежной компенсации принимается минтрудом области в течение 10 календарных дней со дня регистрации заявления со всеми необходимыми документами.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момента поступления документов в ОСЗН. Общий срок предоставления услуги в данном случае считается с учетом времени, необходимого МФЦ для направления заявления и документов в ОСЗН, и времени на отправку результата услуги из ОСЗН в МФЦ.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1E057E" w:rsidRDefault="001E057E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2" w:name="P145"/>
      <w:bookmarkEnd w:id="2"/>
      <w:r>
        <w:t>6. Исчерпывающий перечень документов,</w:t>
      </w:r>
    </w:p>
    <w:p w:rsidR="001E057E" w:rsidRDefault="001E057E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1E057E" w:rsidRDefault="001E057E">
      <w:pPr>
        <w:pStyle w:val="ConsPlusTitle"/>
        <w:jc w:val="center"/>
      </w:pPr>
      <w:r>
        <w:t>для предоставления государственной услуги, которые являются</w:t>
      </w:r>
    </w:p>
    <w:p w:rsidR="001E057E" w:rsidRDefault="001E057E">
      <w:pPr>
        <w:pStyle w:val="ConsPlusTitle"/>
        <w:jc w:val="center"/>
      </w:pPr>
      <w:r>
        <w:t>необходимыми и обязательными для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услуги, подлежащих предоставлению</w:t>
      </w:r>
    </w:p>
    <w:p w:rsidR="001E057E" w:rsidRDefault="001E057E">
      <w:pPr>
        <w:pStyle w:val="ConsPlusTitle"/>
        <w:jc w:val="center"/>
      </w:pPr>
      <w:r>
        <w:t>гражданином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Для получения государственной услуги гражданин (его законный представитель или доверенное лицо) предоставляет:</w:t>
      </w:r>
    </w:p>
    <w:p w:rsidR="001E057E" w:rsidRDefault="001E057E">
      <w:pPr>
        <w:pStyle w:val="ConsPlusNormal"/>
        <w:spacing w:before="220"/>
        <w:ind w:firstLine="540"/>
        <w:jc w:val="both"/>
      </w:pPr>
      <w:hyperlink w:anchor="P671" w:history="1">
        <w:r>
          <w:rPr>
            <w:color w:val="0000FF"/>
          </w:rPr>
          <w:t>заявление</w:t>
        </w:r>
      </w:hyperlink>
      <w:r>
        <w:t xml:space="preserve">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 (приложение 1 к Регламенту) о назначении ежемесячной денежной компенсации в возмещение вреда военнослужащим;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для инвалидов: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справки федерального учреждения медико-социальной экспертизы, подтверждающей факт установления инвалидности вследствие военной травмы;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решения органа опеки и попечительства о назначении опекуна (попечителя) - для опекуна (попечителя);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законодательством РФ (при обращении для получения государственной услуги законного представителя или доверенного лица заявителя);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для членов семей, потерявших кормильца: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гибель (смерть) военнослужащего или гражданина, призванного на военные сборы, при исполнении ими обязанностей военной службы, либо копия заключения военно-врачебной комиссии, подтверждающего, что смерть военнослужащего или гражданина, призванного на военные сборы, наступила вследствие военной травмы, либо копия решения суда о признании безвестно отсутствующим или объявлении умершим военнослужащего (гражданина, призванного на военные сборы), пропавшего без вести при исполнении им обязанностей военной службы - для назначения ежемесячной денежной компенсации, установленной </w:t>
      </w:r>
      <w:hyperlink r:id="rId15" w:history="1">
        <w:r>
          <w:rPr>
            <w:color w:val="0000FF"/>
          </w:rPr>
          <w:t>частью 9 статьи 3</w:t>
        </w:r>
      </w:hyperlink>
      <w:r>
        <w:t xml:space="preserve"> Федерального закона от 07.11.2011 N 306-ФЗ;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копия свидетельства о смерти инвалида, копия справки федерального учреждения медико-социальной экспертизы, подтверждающей факт установления инвалидности вследствие военной травмы, документ, подтверждающий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справки), - для назначения ежемесячной денежной компенсации, установленной </w:t>
      </w:r>
      <w:hyperlink r:id="rId16" w:history="1">
        <w:r>
          <w:rPr>
            <w:color w:val="0000FF"/>
          </w:rPr>
          <w:t>частью 10 статьи 3</w:t>
        </w:r>
      </w:hyperlink>
      <w:r>
        <w:t xml:space="preserve"> Федерального закона от 07.11.2011 N 306-ФЗ;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документы, подтверждающие право членов семьи на ежемесячную денежную компенсацию (копия свидетельства о заключении брака; копии свидетельств о рождении детей; копия документа, подтверждающего родственные отношения с умершим (погибшим) инвалидом либо военнослужащим или гражданином, призванным на военные сборы, погибшим (умершим, пропавшим без вести) при исполнении обязанностей военной службы либо умершим вследствие военной травмы, - для родителей; копия справки федерального учреждения медико-социальной экспертизы, подтверждающей факт установления инвалидности, - для супруги (супруга), родителей, являющихся инвалидами и не достигших возраста 50 и 55 лет (соответственно женщина и мужчина); копия справки федерального учреждения медико-социальной экспертизы, подтверждающей факт установления инвалидности с детства, - для детей, достигших возраста 18 лет, которые стали инвалидами до достижения этого возраста; справка образовательной организации, подтверждающая обучение ребенка по очной форме (представляется по достижении им 18-летнего возраста каждый учебный год), - для ребенка, обучающегося по очной форме обучения в образовательной организации);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копия решения органа опеки и попечительства о назначении опекуна (попечителя) - для опекуна (попечителя);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законодательством РФ (при обращении для получения государственной услуги законного представителя или доверенного лица заявителя).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качестве документа, удостоверяющего личность, возраст и гражданство, предъявляется паспорт гражданина Российской Федерации.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В случае, если копии документов не заверены в установленном порядке, вместе с копиями представляются оригиналы.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8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9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</w:t>
      </w:r>
      <w:hyperlink r:id="rId20" w:history="1">
        <w:r>
          <w:rPr>
            <w:color w:val="0000FF"/>
          </w:rPr>
          <w:t>части 1</w:t>
        </w:r>
      </w:hyperlink>
      <w:r>
        <w:t xml:space="preserve"> и </w:t>
      </w:r>
      <w:hyperlink r:id="rId21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случае,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3" w:name="P182"/>
      <w:bookmarkEnd w:id="3"/>
      <w:r>
        <w:t>7. Исчерпывающий перечень документов,</w:t>
      </w:r>
    </w:p>
    <w:p w:rsidR="001E057E" w:rsidRDefault="001E057E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1E057E" w:rsidRDefault="001E057E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1E057E" w:rsidRDefault="001E057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1E057E" w:rsidRDefault="001E057E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1E057E" w:rsidRDefault="001E057E">
      <w:pPr>
        <w:pStyle w:val="ConsPlusTitle"/>
        <w:jc w:val="center"/>
      </w:pPr>
      <w:r>
        <w:t>государственной услуги, и которые заявитель вправе</w:t>
      </w:r>
    </w:p>
    <w:p w:rsidR="001E057E" w:rsidRDefault="001E057E">
      <w:pPr>
        <w:pStyle w:val="ConsPlusTitle"/>
        <w:jc w:val="center"/>
      </w:pPr>
      <w:r>
        <w:t>представить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МФЦ или ОСЗН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</w:t>
      </w:r>
      <w:r>
        <w:lastRenderedPageBreak/>
        <w:t>принятия решения о предоставлении государственной услуги: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Инвалиду или члену семьи, одновременно получающему пенсию в территориальном органе Пенсионного фонда Российской Федерации и пенсию в пенсионном органе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иных органах, ежемесячная денежная компенсация в возмещение вреда военнослужащим назначается уполномоченным органом при условии документального подтверждения того, что выплата ежемесячной денежной компенсации в возмещение вреда военнослужащим другим органом не производится.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4" w:name="P204"/>
      <w:bookmarkEnd w:id="4"/>
      <w:r>
        <w:t>9. Исчерпывающий перечень оснований для отказа</w:t>
      </w:r>
    </w:p>
    <w:p w:rsidR="001E057E" w:rsidRDefault="001E057E">
      <w:pPr>
        <w:pStyle w:val="ConsPlusTitle"/>
        <w:jc w:val="center"/>
      </w:pPr>
      <w:r>
        <w:t>в приеме документов, необходимых для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несоответствие статуса заявителя категории, указанной в </w:t>
      </w:r>
      <w:hyperlink w:anchor="P55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отказ обратившегося лица предъявить документ, удостоверяющий его личность;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личность и полномочия на осуществление действий от имени заявителя;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представление неполного комплекта документов, указанных в </w:t>
      </w:r>
      <w:hyperlink w:anchor="P145" w:history="1">
        <w:r>
          <w:rPr>
            <w:color w:val="0000FF"/>
          </w:rPr>
          <w:t>подразделе 6</w:t>
        </w:r>
      </w:hyperlink>
      <w:r>
        <w:t xml:space="preserve"> настоящего раздела, который заявитель должен представить самостоятельно;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случае, если в заявлении и (или) документах: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bookmarkStart w:id="5" w:name="P221"/>
      <w:bookmarkEnd w:id="5"/>
      <w:r>
        <w:t>10. Исчерпывающий перечень оснований для приостановления</w:t>
      </w:r>
    </w:p>
    <w:p w:rsidR="001E057E" w:rsidRDefault="001E057E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отсутствие у заявителя регистрации по месту жительства;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представление документов с заведомо неверными сведениями, сокрытие данных, влияющих на выплату пособий;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переезд получателя на постоянное место жительства в другой субъект Российской Федерации либо иное государство.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1E057E" w:rsidRDefault="001E057E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12. Порядок, размер и основания взимания</w:t>
      </w:r>
    </w:p>
    <w:p w:rsidR="001E057E" w:rsidRDefault="001E057E">
      <w:pPr>
        <w:pStyle w:val="ConsPlusTitle"/>
        <w:jc w:val="center"/>
      </w:pPr>
      <w:r>
        <w:t>государственной пошлины или иной платы, взимаемой</w:t>
      </w:r>
    </w:p>
    <w:p w:rsidR="001E057E" w:rsidRDefault="001E057E">
      <w:pPr>
        <w:pStyle w:val="ConsPlusTitle"/>
        <w:jc w:val="center"/>
      </w:pPr>
      <w:r>
        <w:t>за предоставление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lastRenderedPageBreak/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13. Порядок, размер и основания взимания</w:t>
      </w:r>
    </w:p>
    <w:p w:rsidR="001E057E" w:rsidRDefault="001E057E">
      <w:pPr>
        <w:pStyle w:val="ConsPlusTitle"/>
        <w:jc w:val="center"/>
      </w:pPr>
      <w:r>
        <w:t>платы за предоставление услуг, которые являются необходимыми</w:t>
      </w:r>
    </w:p>
    <w:p w:rsidR="001E057E" w:rsidRDefault="001E057E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1E057E" w:rsidRDefault="001E057E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1E057E" w:rsidRDefault="001E057E">
      <w:pPr>
        <w:pStyle w:val="ConsPlusTitle"/>
        <w:jc w:val="center"/>
      </w:pPr>
      <w:r>
        <w:t>результата предоставления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при подаче заявления о предоставлении государственной услуги не должно превышать 15 минут.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Необходимость обращения заявителя в орган, предоставляющий государственную услугу, для получения результата предоставления услуги отсутствует.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15. Срок и порядок регистрации запроса</w:t>
      </w:r>
    </w:p>
    <w:p w:rsidR="001E057E" w:rsidRDefault="001E057E">
      <w:pPr>
        <w:pStyle w:val="ConsPlusTitle"/>
        <w:jc w:val="center"/>
      </w:pPr>
      <w:r>
        <w:t>заявителя о предоставлении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ОСЗН, либо в МФЦ регистрируется в день приема указанного заявления в </w:t>
      </w:r>
      <w:hyperlink w:anchor="P781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3 к Регламенту.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и документов, направленных в электронном виде с использованием ЕПГУ, осуществляется в день их поступления в ОСЗН либо на следующий рабочий день в случае поступления документов после окончания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регистрации электронного заявления производится в автоматическом режиме и не требует участия работника ОСЗН,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направления заявления о предоставлении государственной услуги и необходимых документов по почте, их регистрация осуществляется не позднее рабочего дня, следующего за днем их получения ОСЗН.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16. Требования к помещениям,</w:t>
      </w:r>
    </w:p>
    <w:p w:rsidR="001E057E" w:rsidRDefault="001E057E">
      <w:pPr>
        <w:pStyle w:val="ConsPlusTitle"/>
        <w:jc w:val="center"/>
      </w:pPr>
      <w:r>
        <w:t>в которых предоставляется государственная услуга, к залам</w:t>
      </w:r>
    </w:p>
    <w:p w:rsidR="001E057E" w:rsidRDefault="001E057E">
      <w:pPr>
        <w:pStyle w:val="ConsPlusTitle"/>
        <w:jc w:val="center"/>
      </w:pPr>
      <w:r>
        <w:t>ожидания, местам для заполнения запросов о предоставлении</w:t>
      </w:r>
    </w:p>
    <w:p w:rsidR="001E057E" w:rsidRDefault="001E057E">
      <w:pPr>
        <w:pStyle w:val="ConsPlusTitle"/>
        <w:jc w:val="center"/>
      </w:pPr>
      <w:r>
        <w:t>государственной услуги, информационным стендам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Здание должно быть оборудовано входом для свободного доступа заявителей в помещение, в том числе и для инвалидов.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наименование;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режим работы.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Входы и выходы из помещений оборудуются соответствующими указателями.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отделов социальной защиты населения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 местах предоставления государственной услуги обеспечивается беспрепятственный доступ </w:t>
      </w:r>
      <w:r>
        <w:lastRenderedPageBreak/>
        <w:t>инвалидов для получения государственной услуги, в том числе: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</w:t>
      </w:r>
      <w:r>
        <w:lastRenderedPageBreak/>
        <w:t>общественного питания);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 раз: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1E057E" w:rsidRDefault="001E057E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1E057E" w:rsidRDefault="001E057E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1E057E" w:rsidRDefault="001E057E">
      <w:pPr>
        <w:pStyle w:val="ConsPlusTitle"/>
        <w:jc w:val="center"/>
      </w:pPr>
      <w:r>
        <w:t>услуг и особенности предоставления государственной</w:t>
      </w:r>
    </w:p>
    <w:p w:rsidR="001E057E" w:rsidRDefault="001E057E">
      <w:pPr>
        <w:pStyle w:val="ConsPlusTitle"/>
        <w:jc w:val="center"/>
      </w:pPr>
      <w:r>
        <w:t>услуги в электронной форме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18.2. 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Форма заявления размещается на ЕПГУ, к ней обеспечивается доступ для копирования и заполнения в электронном виде.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Для заявителей обеспечивается возможность осуществления мониторинга хода предоставления услуги с использованием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в электронной форме используются средства электронной подписи. Одним из видов электронных подписей применительно к каждому документу (группе документов) является усиленная квалифицированная электронная подпись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1E057E" w:rsidRDefault="001E057E">
      <w:pPr>
        <w:pStyle w:val="ConsPlusTitle"/>
        <w:jc w:val="center"/>
      </w:pPr>
      <w:r>
        <w:t>АДМИНИСТРАТИВНЫХ ПРОЦЕДУР, ТРЕБОВАНИЯ К ПОРЯДКУ ИХ</w:t>
      </w:r>
    </w:p>
    <w:p w:rsidR="001E057E" w:rsidRDefault="001E057E">
      <w:pPr>
        <w:pStyle w:val="ConsPlusTitle"/>
        <w:jc w:val="center"/>
      </w:pPr>
      <w:r>
        <w:t>ВЫПОЛНЕНИЯ, В ТОМ ЧИСЛЕ ОСОБЕННОСТИ ВЫПОЛНЕНИЯ</w:t>
      </w:r>
    </w:p>
    <w:p w:rsidR="001E057E" w:rsidRDefault="001E057E">
      <w:pPr>
        <w:pStyle w:val="ConsPlusTitle"/>
        <w:jc w:val="center"/>
      </w:pPr>
      <w:r>
        <w:t>АДМИНИСТРАТИВНЫХ ПРОЦЕДУР В ЭЛЕКТРОННОЙ ФОРМЕ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передача заявления и прилагаемых к нему документов в минтруд области;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1.2. Перечень административных процедур, осуществляемых минтрудом области: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 и принятие решения о предоставлении либо об отказе в предоставлении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направление уведомления в ОСЗН для информирования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1.3. При обращении заявителей в МФЦ осуществляются следующие административные процедуры: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1.4. При обращении заявителя через ЕПГУ осуществляются следующие административные </w:t>
      </w:r>
      <w:r>
        <w:lastRenderedPageBreak/>
        <w:t>процедуры: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1E057E" w:rsidRDefault="001E057E">
      <w:pPr>
        <w:pStyle w:val="ConsPlusNormal"/>
        <w:spacing w:before="220"/>
        <w:ind w:firstLine="540"/>
        <w:jc w:val="both"/>
      </w:pPr>
      <w:bookmarkStart w:id="6" w:name="P385"/>
      <w:bookmarkEnd w:id="6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гражданина с заявлением и необходимыми документами, указанными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производит регистрацию заявления и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в день их поступления в ОСЗН либо в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 случае представления незаверенных в установленном порядке копий документов, предусмотренных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специалист сличает их с оригиналом и ставит на ней заверительную надпись "Верно", должность лица, заверившего копию, личную подпись, инициалы, фамилию, дату заверения;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781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3 к Регламенту;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выдает расписку-уведомление о приеме (регистрации) документов (</w:t>
      </w:r>
      <w:hyperlink w:anchor="P671" w:history="1">
        <w:r>
          <w:rPr>
            <w:color w:val="0000FF"/>
          </w:rPr>
          <w:t>приложение N 1</w:t>
        </w:r>
      </w:hyperlink>
      <w:r>
        <w:t xml:space="preserve"> к Регламенту),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04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204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работник, ответственный за прием документов, помогает заявителю написать заявление.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Если заявление о выплате государственной услуги с документами поступило в ОСЗН по почте, расписка-уведомление направляется в адрес гражданина по почте.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процедур, предусмотренных настоящим подпунктом, составляет 30 минут на каждого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предусмотренных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заявления, и прилагаемых к нему документов для установления права на получение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настоящего Регламента, и отсутствие документов, указанных в </w:t>
      </w:r>
      <w:hyperlink w:anchor="P182" w:history="1">
        <w:r>
          <w:rPr>
            <w:color w:val="0000FF"/>
          </w:rPr>
          <w:t>подразделе 7 раздела II</w:t>
        </w:r>
      </w:hyperlink>
      <w:r>
        <w:t xml:space="preserve"> настоящего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ОСЗН в течение 3 календарных дней со дня регистрации документов направляет запрос о представлении сведений о номере индивидуального лицевого счета застрахованного лица в системе обязательного пенсионного страхования Российской Федерации через сервис Пенсионного фонда Российской Федерации.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запроса является не предоставление заявителем документа, указанного в </w:t>
      </w:r>
      <w:hyperlink w:anchor="P182" w:history="1">
        <w:r>
          <w:rPr>
            <w:color w:val="0000FF"/>
          </w:rPr>
          <w:t>подразделе 7 раздела</w:t>
        </w:r>
      </w:hyperlink>
      <w:r>
        <w:t xml:space="preserve"> настоящего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82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ответ, полученный из соответствующих уполномоченных органов с использованием межведомственного информационного взаимодействия.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2.1.3. Передача заявления и прилагаемых к нему документов в минтруд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предусмотренных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а также ответов на межведомственные запросы.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Специалист ОСЗН в течение 1 календарного дня со дня получения ответов на межведомственные запросы осуществляет проверку документов, указанных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82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направляет комплект документов в минтруд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Критерием принятия решения о направлении комплекта документов является наличие зарегистрированного заявления и документов, предусмотренных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82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2.1.4. Уведомление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соответствующего уведомления из минтруда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Критерием принятия решения о направлении уведомления заявителю является уведомление о результате предоставления услуги, поступившее из минтруда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ОСЗН извещает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 случае принятия решения о предоставлении государственной услуги заявителю минтрудом области перечисляется ежемесячная денежная компенсация гражданам при возникновении у них поствакцинальных осложнений, а предварительно, в течение 10 рабочих дней, направляется </w:t>
      </w:r>
      <w:hyperlink w:anchor="P734" w:history="1">
        <w:r>
          <w:rPr>
            <w:color w:val="0000FF"/>
          </w:rPr>
          <w:t>уведомление</w:t>
        </w:r>
      </w:hyperlink>
      <w:r>
        <w:t xml:space="preserve"> о предоставлении государственной услуги по форме согласно приложению N 3 к Регламенту.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государственной услуги в адрес заявителя в течение 3 рабочих дней со дня принятия решения направляется уведомление об отказе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2.2. Перечень административных процедур, осуществляемых минтрудом области: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2.2.1. Рассмотрение заявления и прилагаемых к нему документов и принятие решения о предоставлении либо об отказе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минтруд области из ОСЗН заявления и документов, предусмотренных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а также ответов на межведомственные запросы.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Ответственный работник минтруда области в течение 6 календарных дней: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осуществляет проверку документов, указанных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82" w:history="1">
        <w:r>
          <w:rPr>
            <w:color w:val="0000FF"/>
          </w:rPr>
          <w:t>7 раздела II</w:t>
        </w:r>
      </w:hyperlink>
      <w:r>
        <w:t xml:space="preserve"> Регламента, на предмет полноты представления и соответствия действующему законодательству;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готовит проект решения о предоставлении (об отказе в предоставлении) государственной услуги по форме, предусмотренной </w:t>
      </w:r>
      <w:hyperlink w:anchor="P734" w:history="1">
        <w:r>
          <w:rPr>
            <w:color w:val="0000FF"/>
          </w:rPr>
          <w:t>приложением N 3</w:t>
        </w:r>
      </w:hyperlink>
      <w:r>
        <w:t xml:space="preserve"> к Регламенту.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является наличие либо отсутствие оснований для отказа в предоставлении государственной услуги, предусмотренных </w:t>
      </w:r>
      <w:hyperlink w:anchor="P221" w:history="1">
        <w:r>
          <w:rPr>
            <w:color w:val="0000FF"/>
          </w:rPr>
          <w:t>подразделом 10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принятие решения о предоставлении </w:t>
      </w:r>
      <w:r>
        <w:lastRenderedPageBreak/>
        <w:t>либо об отказе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предоставления услуги является соответствующее решение.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2.2.2. Направление уведомления в ОСЗН для информирования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и критерием принятия решения по административной процедуре является принятое решение, указанное в </w:t>
      </w:r>
      <w:hyperlink w:anchor="P385" w:history="1">
        <w:r>
          <w:rPr>
            <w:color w:val="0000FF"/>
          </w:rPr>
          <w:t>подпункте 2.2.1</w:t>
        </w:r>
      </w:hyperlink>
      <w:r>
        <w:t xml:space="preserve"> настоящего пункта.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в ОСЗН уведомления о результате предоставления государственной услуги для информирования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является соответствующее уведомление в адрес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 Описание административных процедур, осуществляемых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2.3.2. Прием от заявителей и регистрация заявления и документов, необходимых для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выдает заявителю один из следующих документов: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204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82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представленной заявителем по собственной инициативе.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являются отсутствие включенных в состав заявки документов (информации), предусмотренных </w:t>
      </w:r>
      <w:hyperlink w:anchor="P182" w:history="1">
        <w:r>
          <w:rPr>
            <w:color w:val="0000FF"/>
          </w:rPr>
          <w:t>подразделом 7 раздела II</w:t>
        </w:r>
      </w:hyperlink>
      <w:r>
        <w:t xml:space="preserve"> Регламента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2.3.4. Формирование комплекта документов и передача в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82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45" w:history="1">
        <w:r>
          <w:rPr>
            <w:color w:val="0000FF"/>
          </w:rPr>
          <w:t>подразделами 6 раздела II</w:t>
        </w:r>
      </w:hyperlink>
      <w:r>
        <w:t xml:space="preserve"> Регламента.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Работник МФЦ осуществляет сканирование всех представленных заявителем документов, </w:t>
      </w:r>
      <w:r>
        <w:lastRenderedPageBreak/>
        <w:t>формирует комплект документов в электронном виде и передает его по защищенным каналам связи в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комплекта документов в ОСЗН в информационной системе МФЦ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2.3.5. Уведомление заявителя о результате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об отказе в предоставлении.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Работник МФЦ: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1E057E" w:rsidRDefault="001E057E">
      <w:pPr>
        <w:pStyle w:val="ConsPlusTitle"/>
        <w:jc w:val="center"/>
      </w:pPr>
      <w:r>
        <w:t>в электронной форме, в том числе с использованием</w:t>
      </w:r>
    </w:p>
    <w:p w:rsidR="001E057E" w:rsidRDefault="001E057E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1E057E" w:rsidRDefault="001E057E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bookmarkStart w:id="7" w:name="P505"/>
      <w:bookmarkEnd w:id="7"/>
      <w:r>
        <w:lastRenderedPageBreak/>
        <w:t>3.1. Предоставление информации о порядке и сроках предоставления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записи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1E057E" w:rsidRDefault="001E057E">
      <w:pPr>
        <w:pStyle w:val="ConsPlusNormal"/>
        <w:spacing w:before="220"/>
        <w:ind w:firstLine="540"/>
        <w:jc w:val="both"/>
      </w:pPr>
      <w:bookmarkStart w:id="8" w:name="P514"/>
      <w:bookmarkEnd w:id="8"/>
      <w:r>
        <w:t>3.3. Подача заявителем запроса и иных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форме, за исключением согласия на обработку персональных данных.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3.4. Прием и регистрация в ОСЗН запроса и иных документов.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</w:t>
      </w:r>
      <w:hyperlink w:anchor="P505" w:history="1">
        <w:r>
          <w:rPr>
            <w:color w:val="0000FF"/>
          </w:rPr>
          <w:t>пунктом 3.1</w:t>
        </w:r>
      </w:hyperlink>
      <w:r>
        <w:t xml:space="preserve"> настоящего подраздела, за исключением согласия на обработку персональных данных.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14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3.6. Взаимодействие ОСЗН с иными органами власти, организациями.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</w:t>
      </w:r>
      <w:hyperlink w:anchor="P182" w:history="1">
        <w:r>
          <w:rPr>
            <w:color w:val="0000FF"/>
          </w:rPr>
          <w:t>подразделе 7 раздела II</w:t>
        </w:r>
      </w:hyperlink>
      <w:r>
        <w:t xml:space="preserve"> Регламента, по собственной инициативе.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3.7. Получение заявителем результата.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не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</w:t>
      </w:r>
      <w:r>
        <w:lastRenderedPageBreak/>
        <w:t>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3.8. Иные действия, необходимые для предоставления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1E057E" w:rsidRDefault="001E057E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1E057E" w:rsidRDefault="001E057E">
      <w:pPr>
        <w:pStyle w:val="ConsPlusTitle"/>
        <w:jc w:val="center"/>
      </w:pPr>
      <w:r>
        <w:t>услуги документах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Результатом административной процедуры является 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Выдача документов при предоставлении государственной услуги не предусмотрена.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Порядок осуществления текущего контроля</w:t>
      </w:r>
    </w:p>
    <w:p w:rsidR="001E057E" w:rsidRDefault="001E057E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1E057E" w:rsidRDefault="001E057E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1E057E" w:rsidRDefault="001E057E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1E057E" w:rsidRDefault="001E057E">
      <w:pPr>
        <w:pStyle w:val="ConsPlusTitle"/>
        <w:jc w:val="center"/>
      </w:pPr>
      <w:r>
        <w:t>к предоставлению государственной услуги, а также принятием</w:t>
      </w:r>
    </w:p>
    <w:p w:rsidR="001E057E" w:rsidRDefault="001E057E">
      <w:pPr>
        <w:pStyle w:val="ConsPlusTitle"/>
        <w:jc w:val="center"/>
      </w:pPr>
      <w:r>
        <w:t>решений ответственными лицами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2. Порядок и периодичность осуществления</w:t>
      </w:r>
    </w:p>
    <w:p w:rsidR="001E057E" w:rsidRDefault="001E057E">
      <w:pPr>
        <w:pStyle w:val="ConsPlusTitle"/>
        <w:jc w:val="center"/>
      </w:pPr>
      <w:r>
        <w:t>плановых и внеплановых проверок полноты и качества</w:t>
      </w:r>
    </w:p>
    <w:p w:rsidR="001E057E" w:rsidRDefault="001E057E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1E057E" w:rsidRDefault="001E057E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 xml:space="preserve">Контроль за полнотой и качеством предоставления государственной услуги включает в себя </w:t>
      </w:r>
      <w:r>
        <w:lastRenderedPageBreak/>
        <w:t>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Ответственность государственных служащих</w:t>
      </w:r>
    </w:p>
    <w:p w:rsidR="001E057E" w:rsidRDefault="001E057E">
      <w:pPr>
        <w:pStyle w:val="ConsPlusTitle"/>
        <w:jc w:val="center"/>
      </w:pPr>
      <w:r>
        <w:t>органа исполнительной власти Ростовской области и иных</w:t>
      </w:r>
    </w:p>
    <w:p w:rsidR="001E057E" w:rsidRDefault="001E057E">
      <w:pPr>
        <w:pStyle w:val="ConsPlusTitle"/>
        <w:jc w:val="center"/>
      </w:pPr>
      <w:r>
        <w:t>должностных лиц за решения и действия (бездействие),</w:t>
      </w:r>
    </w:p>
    <w:p w:rsidR="001E057E" w:rsidRDefault="001E057E">
      <w:pPr>
        <w:pStyle w:val="ConsPlusTitle"/>
        <w:jc w:val="center"/>
      </w:pPr>
      <w:r>
        <w:t>принимаемые (осуществляемые) в ходе предоставления</w:t>
      </w:r>
    </w:p>
    <w:p w:rsidR="001E057E" w:rsidRDefault="001E057E">
      <w:pPr>
        <w:pStyle w:val="ConsPlusTitle"/>
        <w:jc w:val="center"/>
      </w:pPr>
      <w:r>
        <w:t>государственной услуги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Ответственность за соблюдением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Регламента,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4. Положения, характеризующие требования</w:t>
      </w:r>
    </w:p>
    <w:p w:rsidR="001E057E" w:rsidRDefault="001E057E">
      <w:pPr>
        <w:pStyle w:val="ConsPlusTitle"/>
        <w:jc w:val="center"/>
      </w:pPr>
      <w:r>
        <w:t>к порядку и формам контроля за предоставлением</w:t>
      </w:r>
    </w:p>
    <w:p w:rsidR="001E057E" w:rsidRDefault="001E057E">
      <w:pPr>
        <w:pStyle w:val="ConsPlusTitle"/>
        <w:jc w:val="center"/>
      </w:pPr>
      <w:r>
        <w:t>государственной услуги, в том числе со стороны</w:t>
      </w:r>
    </w:p>
    <w:p w:rsidR="001E057E" w:rsidRDefault="001E057E">
      <w:pPr>
        <w:pStyle w:val="ConsPlusTitle"/>
        <w:jc w:val="center"/>
      </w:pPr>
      <w:r>
        <w:t>граждан, их объединений и организаций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1E057E" w:rsidRDefault="001E057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1E057E" w:rsidRDefault="001E057E">
      <w:pPr>
        <w:pStyle w:val="ConsPlusTitle"/>
        <w:jc w:val="center"/>
      </w:pPr>
      <w:r>
        <w:t>ГОСУДАРСТВЕННУЮ УСЛУГУ, А ТАКЖЕ ИХ ДОЛЖНОСТНЫХ ЛИЦ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1. Информация для заявителя о его праве</w:t>
      </w:r>
    </w:p>
    <w:p w:rsidR="001E057E" w:rsidRDefault="001E057E">
      <w:pPr>
        <w:pStyle w:val="ConsPlusTitle"/>
        <w:jc w:val="center"/>
      </w:pPr>
      <w:r>
        <w:t>подать жалобу на решение и (или) действие (бездействие)</w:t>
      </w:r>
    </w:p>
    <w:p w:rsidR="001E057E" w:rsidRDefault="001E057E">
      <w:pPr>
        <w:pStyle w:val="ConsPlusTitle"/>
        <w:jc w:val="center"/>
      </w:pPr>
      <w:r>
        <w:t>органа, предоставляющего государственную услугу и (или)</w:t>
      </w:r>
    </w:p>
    <w:p w:rsidR="001E057E" w:rsidRDefault="001E057E">
      <w:pPr>
        <w:pStyle w:val="ConsPlusTitle"/>
        <w:jc w:val="center"/>
      </w:pPr>
      <w:r>
        <w:t>должностного лица органа, предоставляющего государственную</w:t>
      </w:r>
    </w:p>
    <w:p w:rsidR="001E057E" w:rsidRDefault="001E057E">
      <w:pPr>
        <w:pStyle w:val="ConsPlusTitle"/>
        <w:jc w:val="center"/>
      </w:pPr>
      <w:r>
        <w:t>услугу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1E057E" w:rsidRDefault="001E057E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1E057E" w:rsidRDefault="001E057E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1E057E" w:rsidRDefault="001E057E">
      <w:pPr>
        <w:pStyle w:val="ConsPlusTitle"/>
        <w:jc w:val="center"/>
      </w:pPr>
      <w:r>
        <w:t>(внесудебном порядке)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специалиста ОСЗН подаются руководителю этого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в минтруд области в адрес министра труда и социального развития Ростовской области.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1E057E" w:rsidRDefault="001E057E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Title"/>
        <w:jc w:val="center"/>
        <w:outlineLvl w:val="2"/>
      </w:pPr>
      <w:r>
        <w:t>4. Перечень нормативных правовых актов,</w:t>
      </w:r>
    </w:p>
    <w:p w:rsidR="001E057E" w:rsidRDefault="001E057E">
      <w:pPr>
        <w:pStyle w:val="ConsPlusTitle"/>
        <w:jc w:val="center"/>
      </w:pPr>
      <w:r>
        <w:t>регулирующих порядок досудебного (внесудебного) обжалования</w:t>
      </w:r>
    </w:p>
    <w:p w:rsidR="001E057E" w:rsidRDefault="001E057E">
      <w:pPr>
        <w:pStyle w:val="ConsPlusTitle"/>
        <w:jc w:val="center"/>
      </w:pPr>
      <w:r>
        <w:t>решений и действий (бездействия) органа исполнительной</w:t>
      </w:r>
    </w:p>
    <w:p w:rsidR="001E057E" w:rsidRDefault="001E057E">
      <w:pPr>
        <w:pStyle w:val="ConsPlusTitle"/>
        <w:jc w:val="center"/>
      </w:pPr>
      <w:r>
        <w:t>власти Ростовской области, предоставляющего государственную</w:t>
      </w:r>
    </w:p>
    <w:p w:rsidR="001E057E" w:rsidRDefault="001E057E">
      <w:pPr>
        <w:pStyle w:val="ConsPlusTitle"/>
        <w:jc w:val="center"/>
      </w:pPr>
      <w:r>
        <w:t>услугу, а также его должностных лиц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ind w:firstLine="540"/>
        <w:jc w:val="both"/>
      </w:pPr>
      <w:r>
        <w:lastRenderedPageBreak/>
        <w:t xml:space="preserve">Процедура подачи и рассмотрения жалобы регулируется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МФЦ предоставления государственных и муниципальных услуг Ростовской области и их работников".</w:t>
      </w:r>
    </w:p>
    <w:p w:rsidR="001E057E" w:rsidRDefault="001E057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Начальник отдела по делам инвалидов,</w:t>
      </w:r>
    </w:p>
    <w:p w:rsidR="001E057E" w:rsidRDefault="001E057E">
      <w:pPr>
        <w:pStyle w:val="ConsPlusNormal"/>
        <w:jc w:val="right"/>
      </w:pPr>
      <w:r>
        <w:t>граждан, уволенных с военной службы,</w:t>
      </w:r>
    </w:p>
    <w:p w:rsidR="001E057E" w:rsidRDefault="001E057E">
      <w:pPr>
        <w:pStyle w:val="ConsPlusNormal"/>
        <w:jc w:val="right"/>
      </w:pPr>
      <w:r>
        <w:t>и взаимодействия с общественными</w:t>
      </w:r>
    </w:p>
    <w:p w:rsidR="001E057E" w:rsidRDefault="001E057E">
      <w:pPr>
        <w:pStyle w:val="ConsPlusNormal"/>
        <w:jc w:val="right"/>
      </w:pPr>
      <w:r>
        <w:t>организациями</w:t>
      </w:r>
    </w:p>
    <w:p w:rsidR="001E057E" w:rsidRDefault="001E057E">
      <w:pPr>
        <w:pStyle w:val="ConsPlusNormal"/>
        <w:jc w:val="right"/>
      </w:pPr>
      <w:r>
        <w:t>Т.И.РУДИК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  <w:outlineLvl w:val="1"/>
      </w:pPr>
      <w:r>
        <w:t>Приложение N 1</w:t>
      </w:r>
    </w:p>
    <w:p w:rsidR="001E057E" w:rsidRDefault="001E057E">
      <w:pPr>
        <w:pStyle w:val="ConsPlusNormal"/>
        <w:jc w:val="right"/>
      </w:pPr>
      <w:r>
        <w:t>к Административному регламенту</w:t>
      </w:r>
    </w:p>
    <w:p w:rsidR="001E057E" w:rsidRDefault="001E057E">
      <w:pPr>
        <w:pStyle w:val="ConsPlusNormal"/>
        <w:jc w:val="right"/>
      </w:pPr>
      <w:r>
        <w:t>предоставления государственной услуги</w:t>
      </w:r>
    </w:p>
    <w:p w:rsidR="001E057E" w:rsidRDefault="001E057E">
      <w:pPr>
        <w:pStyle w:val="ConsPlusNormal"/>
        <w:jc w:val="right"/>
      </w:pPr>
      <w:r>
        <w:t>"Назначение ежемесячной денежной компенсации</w:t>
      </w:r>
    </w:p>
    <w:p w:rsidR="001E057E" w:rsidRDefault="001E057E">
      <w:pPr>
        <w:pStyle w:val="ConsPlusNormal"/>
        <w:jc w:val="right"/>
      </w:pPr>
      <w:r>
        <w:t>в возмещение вреда военнослужащим, ставшим</w:t>
      </w:r>
    </w:p>
    <w:p w:rsidR="001E057E" w:rsidRDefault="001E057E">
      <w:pPr>
        <w:pStyle w:val="ConsPlusNormal"/>
        <w:jc w:val="right"/>
      </w:pPr>
      <w:r>
        <w:t>инвалидами вследствие военной травмы, и членам</w:t>
      </w:r>
    </w:p>
    <w:p w:rsidR="001E057E" w:rsidRDefault="001E057E">
      <w:pPr>
        <w:pStyle w:val="ConsPlusNormal"/>
        <w:jc w:val="right"/>
      </w:pPr>
      <w:r>
        <w:t>семьи, потерявшим кормильца из числа указанных</w:t>
      </w:r>
    </w:p>
    <w:p w:rsidR="001E057E" w:rsidRDefault="001E057E">
      <w:pPr>
        <w:pStyle w:val="ConsPlusNormal"/>
        <w:jc w:val="right"/>
      </w:pPr>
      <w:r>
        <w:t>граждан, пенсионное обеспечение которых</w:t>
      </w:r>
    </w:p>
    <w:p w:rsidR="001E057E" w:rsidRDefault="001E057E">
      <w:pPr>
        <w:pStyle w:val="ConsPlusNormal"/>
        <w:jc w:val="right"/>
      </w:pPr>
      <w:r>
        <w:t>осуществляется Пенсионным фондом</w:t>
      </w:r>
    </w:p>
    <w:p w:rsidR="001E057E" w:rsidRDefault="001E057E">
      <w:pPr>
        <w:pStyle w:val="ConsPlusNormal"/>
        <w:jc w:val="right"/>
      </w:pPr>
      <w:r>
        <w:t>Российской Федерации"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nformat"/>
        <w:jc w:val="both"/>
      </w:pPr>
      <w:r>
        <w:t xml:space="preserve">                                    Руководителю органа  социальной  защиты</w:t>
      </w:r>
    </w:p>
    <w:p w:rsidR="001E057E" w:rsidRDefault="001E057E">
      <w:pPr>
        <w:pStyle w:val="ConsPlusNonformat"/>
        <w:jc w:val="both"/>
      </w:pPr>
      <w:r>
        <w:t xml:space="preserve">                                    населения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            (города, района)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                (ФИО)</w:t>
      </w:r>
    </w:p>
    <w:p w:rsidR="001E057E" w:rsidRDefault="001E057E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1E057E" w:rsidRDefault="001E057E">
      <w:pPr>
        <w:pStyle w:val="ConsPlusNonformat"/>
        <w:jc w:val="both"/>
      </w:pPr>
      <w:r>
        <w:t xml:space="preserve">                                                  (ФИО гражданина)</w:t>
      </w:r>
    </w:p>
    <w:p w:rsidR="001E057E" w:rsidRDefault="001E057E">
      <w:pPr>
        <w:pStyle w:val="ConsPlusNonformat"/>
        <w:jc w:val="both"/>
      </w:pPr>
      <w:r>
        <w:t xml:space="preserve">                                    проживающего: 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              (адрес, индекс)</w:t>
      </w:r>
    </w:p>
    <w:p w:rsidR="001E057E" w:rsidRDefault="001E057E">
      <w:pPr>
        <w:pStyle w:val="ConsPlusNonformat"/>
        <w:jc w:val="both"/>
      </w:pPr>
      <w:r>
        <w:t xml:space="preserve">                                    Документ,</w:t>
      </w:r>
    </w:p>
    <w:p w:rsidR="001E057E" w:rsidRDefault="001E057E">
      <w:pPr>
        <w:pStyle w:val="ConsPlusNonformat"/>
        <w:jc w:val="both"/>
      </w:pPr>
      <w:r>
        <w:t xml:space="preserve">                                    удост. личность 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(название, серия, N, кем и когда выдан)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bookmarkStart w:id="9" w:name="P671"/>
      <w:bookmarkEnd w:id="9"/>
      <w:r>
        <w:t xml:space="preserve">                                 ЗАЯВЛЕНИЕ</w:t>
      </w:r>
    </w:p>
    <w:p w:rsidR="001E057E" w:rsidRDefault="001E057E">
      <w:pPr>
        <w:pStyle w:val="ConsPlusNonformat"/>
        <w:jc w:val="both"/>
      </w:pPr>
      <w:r>
        <w:t xml:space="preserve">  о предоставлении государственной услуги "Назначение ежемесячной денежной</w:t>
      </w:r>
    </w:p>
    <w:p w:rsidR="001E057E" w:rsidRDefault="001E057E">
      <w:pPr>
        <w:pStyle w:val="ConsPlusNonformat"/>
        <w:jc w:val="both"/>
      </w:pPr>
      <w:r>
        <w:t xml:space="preserve">     компенсации в возмещение вреда военнослужащим, ставшим инвалидами</w:t>
      </w:r>
    </w:p>
    <w:p w:rsidR="001E057E" w:rsidRDefault="001E057E">
      <w:pPr>
        <w:pStyle w:val="ConsPlusNonformat"/>
        <w:jc w:val="both"/>
      </w:pPr>
      <w:r>
        <w:t xml:space="preserve">  вследствие военной травмы, и членам семьи, потерявшим кормильца из числа</w:t>
      </w:r>
    </w:p>
    <w:p w:rsidR="001E057E" w:rsidRDefault="001E057E">
      <w:pPr>
        <w:pStyle w:val="ConsPlusNonformat"/>
        <w:jc w:val="both"/>
      </w:pPr>
      <w:r>
        <w:t>указанных граждан, пенсионное обеспечение которых осуществляется Пенсионным</w:t>
      </w:r>
    </w:p>
    <w:p w:rsidR="001E057E" w:rsidRDefault="001E057E">
      <w:pPr>
        <w:pStyle w:val="ConsPlusNonformat"/>
        <w:jc w:val="both"/>
      </w:pPr>
      <w:r>
        <w:t xml:space="preserve">                        фондом Российской Федерации"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 xml:space="preserve">   Прошу __________________________________________________________________</w:t>
      </w:r>
    </w:p>
    <w:p w:rsidR="001E057E" w:rsidRDefault="001E05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___________________________________________________________________________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__________________________________________________________________________.</w:t>
      </w:r>
    </w:p>
    <w:p w:rsidR="001E057E" w:rsidRDefault="001E057E">
      <w:pPr>
        <w:pStyle w:val="ConsPlusNonformat"/>
        <w:jc w:val="both"/>
      </w:pPr>
      <w:r>
        <w:t>Прошу перечислять компенсацию на счет _____________________________________</w:t>
      </w:r>
    </w:p>
    <w:p w:rsidR="001E057E" w:rsidRDefault="001E057E">
      <w:pPr>
        <w:pStyle w:val="ConsPlusNonformat"/>
        <w:jc w:val="both"/>
      </w:pPr>
      <w:r>
        <w:t>___________________________________________________________________________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 xml:space="preserve">    (N лицевого счета и реквизиты кредитного учреждения)</w:t>
      </w:r>
    </w:p>
    <w:p w:rsidR="001E057E" w:rsidRDefault="001E057E">
      <w:pPr>
        <w:pStyle w:val="ConsPlusNonformat"/>
        <w:jc w:val="both"/>
      </w:pPr>
      <w:r>
        <w:t>N СНИЛС (при наличии) ____________________________________________________.</w:t>
      </w:r>
    </w:p>
    <w:p w:rsidR="001E057E" w:rsidRDefault="001E057E">
      <w:pPr>
        <w:pStyle w:val="ConsPlusNonformat"/>
        <w:jc w:val="both"/>
      </w:pPr>
      <w:r>
        <w:t>Обязуюсь сообщить  о наступлении обстоятельств, влекущих изменение размеров</w:t>
      </w:r>
    </w:p>
    <w:p w:rsidR="001E057E" w:rsidRDefault="001E057E">
      <w:pPr>
        <w:pStyle w:val="ConsPlusNonformat"/>
        <w:jc w:val="both"/>
      </w:pPr>
      <w:r>
        <w:t>получаемой компенсации или прекращение их выплаты.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Достоверность представленных мной сведений подтверждаю: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_________ _____________________</w:t>
      </w:r>
    </w:p>
    <w:p w:rsidR="001E057E" w:rsidRDefault="001E057E">
      <w:pPr>
        <w:pStyle w:val="ConsPlusNonformat"/>
        <w:jc w:val="both"/>
      </w:pPr>
      <w:r>
        <w:t>(подпись) (расшифровка подписи)</w:t>
      </w:r>
    </w:p>
    <w:p w:rsidR="001E057E" w:rsidRDefault="001E057E">
      <w:pPr>
        <w:pStyle w:val="ConsPlusNonformat"/>
        <w:jc w:val="both"/>
      </w:pPr>
      <w:r>
        <w:t>Дата ______________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К заявлению прилагаю следующие документы:</w:t>
      </w:r>
    </w:p>
    <w:p w:rsidR="001E057E" w:rsidRDefault="001E057E">
      <w:pPr>
        <w:pStyle w:val="ConsPlusNonformat"/>
        <w:jc w:val="both"/>
      </w:pPr>
      <w:r>
        <w:t>1. 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2. 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3. ________________________________________________________________________</w:t>
      </w:r>
    </w:p>
    <w:p w:rsidR="001E057E" w:rsidRDefault="001E057E">
      <w:pPr>
        <w:pStyle w:val="ConsPlusNonformat"/>
        <w:jc w:val="both"/>
      </w:pPr>
      <w:r>
        <w:t>4. ________________________________________________________________________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------------------------------------------------------------------</w:t>
      </w:r>
    </w:p>
    <w:p w:rsidR="001E057E" w:rsidRDefault="001E057E">
      <w:pPr>
        <w:pStyle w:val="ConsPlusNonformat"/>
        <w:jc w:val="both"/>
      </w:pPr>
      <w:r>
        <w:t>Расписка-уведомление</w:t>
      </w:r>
    </w:p>
    <w:p w:rsidR="001E057E" w:rsidRDefault="001E057E">
      <w:pPr>
        <w:pStyle w:val="ConsPlusNonformat"/>
        <w:jc w:val="both"/>
      </w:pPr>
      <w:r>
        <w:t>Заявление и документы гр. _________________________________________________</w:t>
      </w:r>
    </w:p>
    <w:p w:rsidR="001E057E" w:rsidRDefault="001E057E">
      <w:pPr>
        <w:pStyle w:val="ConsPlusNonformat"/>
        <w:jc w:val="both"/>
      </w:pPr>
      <w:r>
        <w:t>принял:</w:t>
      </w:r>
    </w:p>
    <w:p w:rsidR="001E057E" w:rsidRDefault="001E05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4"/>
        <w:gridCol w:w="3118"/>
      </w:tblGrid>
      <w:tr w:rsidR="001E057E">
        <w:tc>
          <w:tcPr>
            <w:tcW w:w="3118" w:type="dxa"/>
          </w:tcPr>
          <w:p w:rsidR="001E057E" w:rsidRDefault="001E057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834" w:type="dxa"/>
          </w:tcPr>
          <w:p w:rsidR="001E057E" w:rsidRDefault="001E057E">
            <w:pPr>
              <w:pStyle w:val="ConsPlusNormal"/>
              <w:jc w:val="center"/>
            </w:pPr>
            <w:r>
              <w:t>Дата представления документов</w:t>
            </w:r>
          </w:p>
        </w:tc>
        <w:tc>
          <w:tcPr>
            <w:tcW w:w="3118" w:type="dxa"/>
          </w:tcPr>
          <w:p w:rsidR="001E057E" w:rsidRDefault="001E057E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1E057E">
        <w:tc>
          <w:tcPr>
            <w:tcW w:w="3118" w:type="dxa"/>
          </w:tcPr>
          <w:p w:rsidR="001E057E" w:rsidRDefault="001E057E">
            <w:pPr>
              <w:pStyle w:val="ConsPlusNormal"/>
            </w:pPr>
          </w:p>
        </w:tc>
        <w:tc>
          <w:tcPr>
            <w:tcW w:w="2834" w:type="dxa"/>
          </w:tcPr>
          <w:p w:rsidR="001E057E" w:rsidRDefault="001E057E">
            <w:pPr>
              <w:pStyle w:val="ConsPlusNormal"/>
            </w:pPr>
          </w:p>
        </w:tc>
        <w:tc>
          <w:tcPr>
            <w:tcW w:w="3118" w:type="dxa"/>
          </w:tcPr>
          <w:p w:rsidR="001E057E" w:rsidRDefault="001E057E">
            <w:pPr>
              <w:pStyle w:val="ConsPlusNormal"/>
            </w:pPr>
          </w:p>
        </w:tc>
      </w:tr>
    </w:tbl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Начальник отдела по делам инвалидов,</w:t>
      </w:r>
    </w:p>
    <w:p w:rsidR="001E057E" w:rsidRDefault="001E057E">
      <w:pPr>
        <w:pStyle w:val="ConsPlusNormal"/>
        <w:jc w:val="right"/>
      </w:pPr>
      <w:r>
        <w:t>граждан, уволенных с военной службы,</w:t>
      </w:r>
    </w:p>
    <w:p w:rsidR="001E057E" w:rsidRDefault="001E057E">
      <w:pPr>
        <w:pStyle w:val="ConsPlusNormal"/>
        <w:jc w:val="right"/>
      </w:pPr>
      <w:r>
        <w:t>и взаимодействия с общественными</w:t>
      </w:r>
    </w:p>
    <w:p w:rsidR="001E057E" w:rsidRDefault="001E057E">
      <w:pPr>
        <w:pStyle w:val="ConsPlusNormal"/>
        <w:jc w:val="right"/>
      </w:pPr>
      <w:r>
        <w:t>организациями</w:t>
      </w:r>
    </w:p>
    <w:p w:rsidR="001E057E" w:rsidRDefault="001E057E">
      <w:pPr>
        <w:pStyle w:val="ConsPlusNormal"/>
        <w:jc w:val="right"/>
      </w:pPr>
      <w:r>
        <w:t>Т.И.РУДИК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  <w:outlineLvl w:val="1"/>
      </w:pPr>
      <w:r>
        <w:t>Приложение N 2</w:t>
      </w:r>
    </w:p>
    <w:p w:rsidR="001E057E" w:rsidRDefault="001E057E">
      <w:pPr>
        <w:pStyle w:val="ConsPlusNormal"/>
        <w:jc w:val="right"/>
      </w:pPr>
      <w:r>
        <w:t>к Административному регламенту</w:t>
      </w:r>
    </w:p>
    <w:p w:rsidR="001E057E" w:rsidRDefault="001E057E">
      <w:pPr>
        <w:pStyle w:val="ConsPlusNormal"/>
        <w:jc w:val="right"/>
      </w:pPr>
      <w:r>
        <w:t>предоставления государственной услуги</w:t>
      </w:r>
    </w:p>
    <w:p w:rsidR="001E057E" w:rsidRDefault="001E057E">
      <w:pPr>
        <w:pStyle w:val="ConsPlusNormal"/>
        <w:jc w:val="right"/>
      </w:pPr>
      <w:r>
        <w:t>"Назначение ежемесячной денежной компенсации</w:t>
      </w:r>
    </w:p>
    <w:p w:rsidR="001E057E" w:rsidRDefault="001E057E">
      <w:pPr>
        <w:pStyle w:val="ConsPlusNormal"/>
        <w:jc w:val="right"/>
      </w:pPr>
      <w:r>
        <w:t>в возмещение вреда военнослужащим, ставшим</w:t>
      </w:r>
    </w:p>
    <w:p w:rsidR="001E057E" w:rsidRDefault="001E057E">
      <w:pPr>
        <w:pStyle w:val="ConsPlusNormal"/>
        <w:jc w:val="right"/>
      </w:pPr>
      <w:r>
        <w:t>инвалидами вследствие военной травмы, и членам</w:t>
      </w:r>
    </w:p>
    <w:p w:rsidR="001E057E" w:rsidRDefault="001E057E">
      <w:pPr>
        <w:pStyle w:val="ConsPlusNormal"/>
        <w:jc w:val="right"/>
      </w:pPr>
      <w:r>
        <w:t>семьи, потерявшим кормильца из числа указанных</w:t>
      </w:r>
    </w:p>
    <w:p w:rsidR="001E057E" w:rsidRDefault="001E057E">
      <w:pPr>
        <w:pStyle w:val="ConsPlusNormal"/>
        <w:jc w:val="right"/>
      </w:pPr>
      <w:r>
        <w:t>граждан, пенсионное обеспечение которых</w:t>
      </w:r>
    </w:p>
    <w:p w:rsidR="001E057E" w:rsidRDefault="001E057E">
      <w:pPr>
        <w:pStyle w:val="ConsPlusNormal"/>
        <w:jc w:val="right"/>
      </w:pPr>
      <w:r>
        <w:t>осуществляется Пенсионным фондом</w:t>
      </w:r>
    </w:p>
    <w:p w:rsidR="001E057E" w:rsidRDefault="001E057E">
      <w:pPr>
        <w:pStyle w:val="ConsPlusNormal"/>
        <w:jc w:val="right"/>
      </w:pPr>
      <w:r>
        <w:t>Российской Федерации"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center"/>
      </w:pPr>
      <w:bookmarkStart w:id="10" w:name="P734"/>
      <w:bookmarkEnd w:id="10"/>
      <w:r>
        <w:t>УВЕДОМЛЕНИЕ</w:t>
      </w:r>
    </w:p>
    <w:p w:rsidR="001E057E" w:rsidRDefault="001E057E">
      <w:pPr>
        <w:pStyle w:val="ConsPlusNormal"/>
        <w:jc w:val="center"/>
      </w:pPr>
      <w:r>
        <w:t>об отказе в предоставлении государственных услуг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57E" w:rsidRDefault="001E057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 xml:space="preserve">                                  РЕШЕНИЕ</w:t>
      </w:r>
    </w:p>
    <w:p w:rsidR="001E057E" w:rsidRDefault="001E057E">
      <w:pPr>
        <w:pStyle w:val="ConsPlusNonformat"/>
        <w:jc w:val="both"/>
      </w:pPr>
      <w:r>
        <w:t xml:space="preserve">              об отказе в предоставлении государственных услуг</w:t>
      </w:r>
    </w:p>
    <w:p w:rsidR="001E057E" w:rsidRDefault="001E057E">
      <w:pPr>
        <w:pStyle w:val="ConsPlusNonformat"/>
        <w:jc w:val="both"/>
      </w:pPr>
      <w:r>
        <w:t xml:space="preserve">                            N _______ от _______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 xml:space="preserve">    Гр. (ФИО  полностью), проживающий по адресу: _________________________,</w:t>
      </w:r>
    </w:p>
    <w:p w:rsidR="001E057E" w:rsidRDefault="001E057E">
      <w:pPr>
        <w:pStyle w:val="ConsPlusNonformat"/>
        <w:jc w:val="both"/>
      </w:pPr>
      <w:r>
        <w:t>обратился _______________________ за предоставлением государственной услуги</w:t>
      </w:r>
    </w:p>
    <w:p w:rsidR="001E057E" w:rsidRDefault="001E057E">
      <w:pPr>
        <w:pStyle w:val="ConsPlusNonformat"/>
        <w:jc w:val="both"/>
      </w:pPr>
      <w:r>
        <w:t>__________________________________________________________________________.</w:t>
      </w:r>
    </w:p>
    <w:p w:rsidR="001E057E" w:rsidRDefault="001E057E">
      <w:pPr>
        <w:pStyle w:val="ConsPlusNonformat"/>
        <w:jc w:val="both"/>
      </w:pPr>
      <w:r>
        <w:t xml:space="preserve">    Заявление   о    предоставлении    государственной    услуги    принято</w:t>
      </w:r>
    </w:p>
    <w:p w:rsidR="001E057E" w:rsidRDefault="001E057E">
      <w:pPr>
        <w:pStyle w:val="ConsPlusNonformat"/>
        <w:jc w:val="both"/>
      </w:pPr>
      <w:r>
        <w:t>"__" ________ 20__ г., зарегистрировано N _____.</w:t>
      </w:r>
    </w:p>
    <w:p w:rsidR="001E057E" w:rsidRDefault="001E057E">
      <w:pPr>
        <w:pStyle w:val="ConsPlusNonformat"/>
        <w:jc w:val="both"/>
      </w:pPr>
      <w:r>
        <w:t xml:space="preserve">    По  результатам  рассмотрения  заявления   принято  решение:   отказать</w:t>
      </w:r>
    </w:p>
    <w:p w:rsidR="001E057E" w:rsidRDefault="001E057E">
      <w:pPr>
        <w:pStyle w:val="ConsPlusNonformat"/>
        <w:jc w:val="both"/>
      </w:pPr>
      <w:r>
        <w:t>в предоставлении  государственной услуги ___________________ в соответствии</w:t>
      </w:r>
    </w:p>
    <w:p w:rsidR="001E057E" w:rsidRDefault="001E057E">
      <w:pPr>
        <w:pStyle w:val="ConsPlusNonformat"/>
        <w:jc w:val="both"/>
      </w:pPr>
      <w:r>
        <w:t>с ________________________________________________________________________.</w:t>
      </w:r>
    </w:p>
    <w:p w:rsidR="001E057E" w:rsidRDefault="001E057E">
      <w:pPr>
        <w:pStyle w:val="ConsPlusNonformat"/>
        <w:jc w:val="both"/>
      </w:pPr>
      <w:r>
        <w:t>(причина   отказа   в   предоставлении   с   ссылкой     на     действующее</w:t>
      </w:r>
    </w:p>
    <w:p w:rsidR="001E057E" w:rsidRDefault="001E057E">
      <w:pPr>
        <w:pStyle w:val="ConsPlusNonformat"/>
        <w:jc w:val="both"/>
      </w:pPr>
      <w:r>
        <w:t>законодательство)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Подпись руководителя</w:t>
      </w:r>
    </w:p>
    <w:p w:rsidR="001E057E" w:rsidRDefault="001E057E">
      <w:pPr>
        <w:pStyle w:val="ConsPlusNonformat"/>
        <w:jc w:val="both"/>
      </w:pPr>
    </w:p>
    <w:p w:rsidR="001E057E" w:rsidRDefault="001E057E">
      <w:pPr>
        <w:pStyle w:val="ConsPlusNonformat"/>
        <w:jc w:val="both"/>
      </w:pPr>
      <w:r>
        <w:t>Работник _______________</w:t>
      </w:r>
    </w:p>
    <w:p w:rsidR="001E057E" w:rsidRDefault="001E057E">
      <w:pPr>
        <w:pStyle w:val="ConsPlusNonformat"/>
        <w:jc w:val="both"/>
      </w:pPr>
      <w:r>
        <w:t>Телефон ________________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Начальник отдела по делам инвалидов,</w:t>
      </w:r>
    </w:p>
    <w:p w:rsidR="001E057E" w:rsidRDefault="001E057E">
      <w:pPr>
        <w:pStyle w:val="ConsPlusNormal"/>
        <w:jc w:val="right"/>
      </w:pPr>
      <w:r>
        <w:t>граждан, уволенных с военной службы,</w:t>
      </w:r>
    </w:p>
    <w:p w:rsidR="001E057E" w:rsidRDefault="001E057E">
      <w:pPr>
        <w:pStyle w:val="ConsPlusNormal"/>
        <w:jc w:val="right"/>
      </w:pPr>
      <w:r>
        <w:t>и взаимодействия с общественными</w:t>
      </w:r>
    </w:p>
    <w:p w:rsidR="001E057E" w:rsidRDefault="001E057E">
      <w:pPr>
        <w:pStyle w:val="ConsPlusNormal"/>
        <w:jc w:val="right"/>
      </w:pPr>
      <w:r>
        <w:t>организациями</w:t>
      </w:r>
    </w:p>
    <w:p w:rsidR="001E057E" w:rsidRDefault="001E057E">
      <w:pPr>
        <w:pStyle w:val="ConsPlusNormal"/>
        <w:jc w:val="right"/>
      </w:pPr>
      <w:r>
        <w:t>Т.И.РУДИК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  <w:outlineLvl w:val="1"/>
      </w:pPr>
      <w:r>
        <w:t>Приложение N 3</w:t>
      </w:r>
    </w:p>
    <w:p w:rsidR="001E057E" w:rsidRDefault="001E057E">
      <w:pPr>
        <w:pStyle w:val="ConsPlusNormal"/>
        <w:jc w:val="right"/>
      </w:pPr>
      <w:r>
        <w:t>к Административному регламенту</w:t>
      </w:r>
    </w:p>
    <w:p w:rsidR="001E057E" w:rsidRDefault="001E057E">
      <w:pPr>
        <w:pStyle w:val="ConsPlusNormal"/>
        <w:jc w:val="right"/>
      </w:pPr>
      <w:r>
        <w:t>предоставления государственной услуги</w:t>
      </w:r>
    </w:p>
    <w:p w:rsidR="001E057E" w:rsidRDefault="001E057E">
      <w:pPr>
        <w:pStyle w:val="ConsPlusNormal"/>
        <w:jc w:val="right"/>
      </w:pPr>
      <w:r>
        <w:t>"Назначение ежемесячной денежной компенсации</w:t>
      </w:r>
    </w:p>
    <w:p w:rsidR="001E057E" w:rsidRDefault="001E057E">
      <w:pPr>
        <w:pStyle w:val="ConsPlusNormal"/>
        <w:jc w:val="right"/>
      </w:pPr>
      <w:r>
        <w:t>в возмещение вреда военнослужащим, ставшим</w:t>
      </w:r>
    </w:p>
    <w:p w:rsidR="001E057E" w:rsidRDefault="001E057E">
      <w:pPr>
        <w:pStyle w:val="ConsPlusNormal"/>
        <w:jc w:val="right"/>
      </w:pPr>
      <w:r>
        <w:t>инвалидами вследствие военной травмы, и членам</w:t>
      </w:r>
    </w:p>
    <w:p w:rsidR="001E057E" w:rsidRDefault="001E057E">
      <w:pPr>
        <w:pStyle w:val="ConsPlusNormal"/>
        <w:jc w:val="right"/>
      </w:pPr>
      <w:r>
        <w:t>семьи, потерявшим кормильца из числа указанных</w:t>
      </w:r>
    </w:p>
    <w:p w:rsidR="001E057E" w:rsidRDefault="001E057E">
      <w:pPr>
        <w:pStyle w:val="ConsPlusNormal"/>
        <w:jc w:val="right"/>
      </w:pPr>
      <w:r>
        <w:t>граждан, пенсионное обеспечение которых</w:t>
      </w:r>
    </w:p>
    <w:p w:rsidR="001E057E" w:rsidRDefault="001E057E">
      <w:pPr>
        <w:pStyle w:val="ConsPlusNormal"/>
        <w:jc w:val="right"/>
      </w:pPr>
      <w:r>
        <w:t>осуществляется Пенсионным фондом</w:t>
      </w:r>
    </w:p>
    <w:p w:rsidR="001E057E" w:rsidRDefault="001E057E">
      <w:pPr>
        <w:pStyle w:val="ConsPlusNormal"/>
        <w:jc w:val="right"/>
      </w:pPr>
      <w:r>
        <w:t>Российской Федерации"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center"/>
      </w:pPr>
      <w:bookmarkStart w:id="11" w:name="P781"/>
      <w:bookmarkEnd w:id="11"/>
      <w:r>
        <w:t>Журнал</w:t>
      </w:r>
    </w:p>
    <w:p w:rsidR="001E057E" w:rsidRDefault="001E057E">
      <w:pPr>
        <w:pStyle w:val="ConsPlusNormal"/>
        <w:jc w:val="center"/>
      </w:pPr>
      <w:r>
        <w:t>регистрации заявлений граждан о назначении ежемесячной</w:t>
      </w:r>
    </w:p>
    <w:p w:rsidR="001E057E" w:rsidRDefault="001E057E">
      <w:pPr>
        <w:pStyle w:val="ConsPlusNormal"/>
        <w:jc w:val="center"/>
      </w:pPr>
      <w:r>
        <w:t>денежной компенсации в возмещение вреда военнослужащим,</w:t>
      </w:r>
    </w:p>
    <w:p w:rsidR="001E057E" w:rsidRDefault="001E057E">
      <w:pPr>
        <w:pStyle w:val="ConsPlusNormal"/>
        <w:jc w:val="center"/>
      </w:pPr>
      <w:r>
        <w:t>ставшим инвалидами вследствие военной травмы и членам семьи,</w:t>
      </w:r>
    </w:p>
    <w:p w:rsidR="001E057E" w:rsidRDefault="001E057E">
      <w:pPr>
        <w:pStyle w:val="ConsPlusNormal"/>
        <w:jc w:val="center"/>
      </w:pPr>
      <w:r>
        <w:t>потерявшим кормильца из числа указанных граждан, пенсионное</w:t>
      </w:r>
    </w:p>
    <w:p w:rsidR="001E057E" w:rsidRDefault="001E057E">
      <w:pPr>
        <w:pStyle w:val="ConsPlusNormal"/>
        <w:jc w:val="center"/>
      </w:pPr>
      <w:r>
        <w:t>обеспечение которых осуществляется Пенсионным фондом</w:t>
      </w:r>
    </w:p>
    <w:p w:rsidR="001E057E" w:rsidRDefault="001E057E">
      <w:pPr>
        <w:pStyle w:val="ConsPlusNormal"/>
        <w:jc w:val="center"/>
      </w:pPr>
      <w:r>
        <w:t>Российской Федерации</w:t>
      </w:r>
    </w:p>
    <w:p w:rsidR="001E057E" w:rsidRDefault="001E05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1700"/>
        <w:gridCol w:w="1984"/>
        <w:gridCol w:w="1984"/>
        <w:gridCol w:w="1417"/>
      </w:tblGrid>
      <w:tr w:rsidR="001E057E">
        <w:tc>
          <w:tcPr>
            <w:tcW w:w="566" w:type="dxa"/>
          </w:tcPr>
          <w:p w:rsidR="001E057E" w:rsidRDefault="001E057E">
            <w:pPr>
              <w:pStyle w:val="ConsPlusNormal"/>
              <w:jc w:val="center"/>
            </w:pPr>
            <w:r>
              <w:t>N</w:t>
            </w:r>
          </w:p>
          <w:p w:rsidR="001E057E" w:rsidRDefault="001E05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1E057E" w:rsidRDefault="001E057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00" w:type="dxa"/>
          </w:tcPr>
          <w:p w:rsidR="001E057E" w:rsidRDefault="001E057E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984" w:type="dxa"/>
          </w:tcPr>
          <w:p w:rsidR="001E057E" w:rsidRDefault="001E057E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984" w:type="dxa"/>
          </w:tcPr>
          <w:p w:rsidR="001E057E" w:rsidRDefault="001E057E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417" w:type="dxa"/>
          </w:tcPr>
          <w:p w:rsidR="001E057E" w:rsidRDefault="001E057E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1E057E">
        <w:tc>
          <w:tcPr>
            <w:tcW w:w="566" w:type="dxa"/>
          </w:tcPr>
          <w:p w:rsidR="001E057E" w:rsidRDefault="001E05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1E057E" w:rsidRDefault="001E05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0" w:type="dxa"/>
          </w:tcPr>
          <w:p w:rsidR="001E057E" w:rsidRDefault="001E05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E057E" w:rsidRDefault="001E05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1E057E" w:rsidRDefault="001E05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1E057E" w:rsidRDefault="001E057E">
            <w:pPr>
              <w:pStyle w:val="ConsPlusNormal"/>
              <w:jc w:val="center"/>
            </w:pPr>
            <w:r>
              <w:t>6.</w:t>
            </w:r>
          </w:p>
        </w:tc>
      </w:tr>
      <w:tr w:rsidR="001E057E">
        <w:tc>
          <w:tcPr>
            <w:tcW w:w="566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417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700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984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984" w:type="dxa"/>
          </w:tcPr>
          <w:p w:rsidR="001E057E" w:rsidRDefault="001E057E">
            <w:pPr>
              <w:pStyle w:val="ConsPlusNormal"/>
            </w:pPr>
          </w:p>
        </w:tc>
        <w:tc>
          <w:tcPr>
            <w:tcW w:w="1417" w:type="dxa"/>
          </w:tcPr>
          <w:p w:rsidR="001E057E" w:rsidRDefault="001E057E">
            <w:pPr>
              <w:pStyle w:val="ConsPlusNormal"/>
            </w:pPr>
          </w:p>
        </w:tc>
      </w:tr>
    </w:tbl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right"/>
      </w:pPr>
      <w:r>
        <w:t>Начальник отдела по делам инвалидов,</w:t>
      </w:r>
    </w:p>
    <w:p w:rsidR="001E057E" w:rsidRDefault="001E057E">
      <w:pPr>
        <w:pStyle w:val="ConsPlusNormal"/>
        <w:jc w:val="right"/>
      </w:pPr>
      <w:r>
        <w:t>граждан, уволенных с военной службы,</w:t>
      </w:r>
    </w:p>
    <w:p w:rsidR="001E057E" w:rsidRDefault="001E057E">
      <w:pPr>
        <w:pStyle w:val="ConsPlusNormal"/>
        <w:jc w:val="right"/>
      </w:pPr>
      <w:r>
        <w:t>и взаимодействия с общественными</w:t>
      </w:r>
    </w:p>
    <w:p w:rsidR="001E057E" w:rsidRDefault="001E057E">
      <w:pPr>
        <w:pStyle w:val="ConsPlusNormal"/>
        <w:jc w:val="right"/>
      </w:pPr>
      <w:r>
        <w:t>организациями</w:t>
      </w:r>
    </w:p>
    <w:p w:rsidR="001E057E" w:rsidRDefault="001E057E">
      <w:pPr>
        <w:pStyle w:val="ConsPlusNormal"/>
        <w:jc w:val="right"/>
      </w:pPr>
      <w:r>
        <w:t>Т.И.РУДИК</w:t>
      </w: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jc w:val="both"/>
      </w:pPr>
    </w:p>
    <w:p w:rsidR="001E057E" w:rsidRDefault="001E0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079" w:rsidRDefault="00EC3079">
      <w:bookmarkStart w:id="12" w:name="_GoBack"/>
      <w:bookmarkEnd w:id="12"/>
    </w:p>
    <w:sectPr w:rsidR="00EC3079" w:rsidSect="00D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1E057E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2E9E5563440A9F98E06538A15D5284C248864D7C38E9C1DC4222B882BC191B51FDEAED12D5858C73AF00E8CBCDAE7G2W8K" TargetMode="External"/><Relationship Id="rId13" Type="http://schemas.openxmlformats.org/officeDocument/2006/relationships/hyperlink" Target="consultantplus://offline/ref=F6C2E9E5563440A9F98E185E9C798A2D492FD661DBC380CA479B7976DF22CBC6F25087FE9578565BC02FA55ED6EBD7E723417E1FE1F6B86CG6W0K" TargetMode="External"/><Relationship Id="rId18" Type="http://schemas.openxmlformats.org/officeDocument/2006/relationships/hyperlink" Target="consultantplus://offline/ref=F6C2E9E5563440A9F98E185E9C798A2D492DD76CDDC780CA479B7976DF22CBC6F25087FE9E2C041D9029F00D8CBFDBF8235F7EG1W7K" TargetMode="External"/><Relationship Id="rId26" Type="http://schemas.openxmlformats.org/officeDocument/2006/relationships/hyperlink" Target="consultantplus://offline/ref=F6C2E9E5563440A9F98E185E9C798A2D492FD36EDAC580CA479B7976DF22CBC6E050DFF2947A4B58C43AF30F93GBW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C2E9E5563440A9F98E185E9C798A2D492DD76CDDC780CA479B7976DF22CBC6F25087FC9E2C041D9029F00D8CBFDBF8235F7EG1W7K" TargetMode="External"/><Relationship Id="rId7" Type="http://schemas.openxmlformats.org/officeDocument/2006/relationships/hyperlink" Target="consultantplus://offline/ref=F6C2E9E5563440A9F98E06538A15D5284C248864D6C5839819C4222B882BC191B51FDEBCD1755459C524F20E99EA8BA274527E1CE1F5B9736B3E62G8W6K" TargetMode="External"/><Relationship Id="rId12" Type="http://schemas.openxmlformats.org/officeDocument/2006/relationships/hyperlink" Target="consultantplus://offline/ref=F6C2E9E5563440A9F98E06538A15D5284C248864D6C5839819C4222B882BC191B51FDEAED12D5858C73AF00E8CBCDAE7G2W8K" TargetMode="External"/><Relationship Id="rId17" Type="http://schemas.openxmlformats.org/officeDocument/2006/relationships/hyperlink" Target="consultantplus://offline/ref=F6C2E9E5563440A9F98E185E9C798A2D482DD661DFC380CA479B7976DF22CBC6E050DFF2947A4B58C43AF30F93GBW7K" TargetMode="External"/><Relationship Id="rId25" Type="http://schemas.openxmlformats.org/officeDocument/2006/relationships/hyperlink" Target="consultantplus://offline/ref=F6C2E9E5563440A9F98E185E9C798A2D4B27D56DD6C380CA479B7976DF22CBC6E050DFF2947A4B58C43AF30F93GBW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C2E9E5563440A9F98E185E9C798A2D4827D060D9C280CA479B7976DF22CBC6F25087FE95785551CD2FA55ED6EBD7E723417E1FE1F6B86CG6W0K" TargetMode="External"/><Relationship Id="rId20" Type="http://schemas.openxmlformats.org/officeDocument/2006/relationships/hyperlink" Target="consultantplus://offline/ref=F6C2E9E5563440A9F98E185E9C798A2D492DD76CDDC780CA479B7976DF22CBC6F25087FD9E2C041D9029F00D8CBFDBF8235F7EG1W7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2E9E5563440A9F98E06538A15D5284C248864D6C28A951BC4222B882BC191B51FDEBCD1755459C524F10A99EA8BA274527E1CE1F5B9736B3E62G8W6K" TargetMode="External"/><Relationship Id="rId11" Type="http://schemas.openxmlformats.org/officeDocument/2006/relationships/hyperlink" Target="consultantplus://offline/ref=F6C2E9E5563440A9F98E185E9C798A2D4827D060D9C280CA479B7976DF22CBC6E050DFF2947A4B58C43AF30F93GBW7K" TargetMode="External"/><Relationship Id="rId24" Type="http://schemas.openxmlformats.org/officeDocument/2006/relationships/hyperlink" Target="consultantplus://offline/ref=F6C2E9E5563440A9F98E185E9C798A2D4B2BDE6EDECC80CA479B7976DF22CBC6E050DFF2947A4B58C43AF30F93GBW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C2E9E5563440A9F98E185E9C798A2D4827D060D9C280CA479B7976DF22CBC6F25087FE967301088171FC0E90A0DBE73F5D7F1FGFW6K" TargetMode="External"/><Relationship Id="rId23" Type="http://schemas.openxmlformats.org/officeDocument/2006/relationships/hyperlink" Target="consultantplus://offline/ref=F6C2E9E5563440A9F98E185E9C798A2D492DD76CDDC780CA479B7976DF22CBC6F25087FD9C785E0D9460A40293BCC4E720417D1EFEGFWDK" TargetMode="External"/><Relationship Id="rId28" Type="http://schemas.openxmlformats.org/officeDocument/2006/relationships/hyperlink" Target="consultantplus://offline/ref=F6C2E9E5563440A9F98E06538A15D5284C248864D6C0899A13C4222B882BC191B51FDEAED12D5858C73AF00E8CBCDAE7G2W8K" TargetMode="External"/><Relationship Id="rId10" Type="http://schemas.openxmlformats.org/officeDocument/2006/relationships/hyperlink" Target="consultantplus://offline/ref=F6C2E9E5563440A9F98E185E9C798A2D492DD76CDDC780CA479B7976DF22CBC6F25087FE95785550C12FA55ED6EBD7E723417E1FE1F6B86CG6W0K" TargetMode="External"/><Relationship Id="rId19" Type="http://schemas.openxmlformats.org/officeDocument/2006/relationships/hyperlink" Target="consultantplus://offline/ref=F6C2E9E5563440A9F98E185E9C798A2D492DD76CDDC780CA479B7976DF22CBC6F25087FB9E2C041D9029F00D8CBFDBF8235F7EG1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2E9E5563440A9F98E06538A15D5284C248864D6C28A951BC4222B882BC191B51FDEBCD1755459C524F10A99EA8BA274527E1CE1F5B9736B3E62G8W6K" TargetMode="External"/><Relationship Id="rId14" Type="http://schemas.openxmlformats.org/officeDocument/2006/relationships/hyperlink" Target="consultantplus://offline/ref=F6C2E9E5563440A9F98E185E9C798A2D492DD76CD9C580CA479B7976DF22CBC6E050DFF2947A4B58C43AF30F93GBW7K" TargetMode="External"/><Relationship Id="rId22" Type="http://schemas.openxmlformats.org/officeDocument/2006/relationships/hyperlink" Target="consultantplus://offline/ref=F6C2E9E5563440A9F98E185E9C798A2D492DD76CDDC780CA479B7976DF22CBC6F25087FB967301088171FC0E90A0DBE73F5D7F1FGFW6K" TargetMode="External"/><Relationship Id="rId27" Type="http://schemas.openxmlformats.org/officeDocument/2006/relationships/hyperlink" Target="consultantplus://offline/ref=F6C2E9E5563440A9F98E185E9C798A2D492DD76CDDC780CA479B7976DF22CBC6E050DFF2947A4B58C43AF30F93GBW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13400</Words>
  <Characters>76381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2</cp:revision>
  <dcterms:created xsi:type="dcterms:W3CDTF">2019-11-12T10:22:00Z</dcterms:created>
  <dcterms:modified xsi:type="dcterms:W3CDTF">2019-11-12T10:23:00Z</dcterms:modified>
</cp:coreProperties>
</file>